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30" w:rsidRDefault="00B01530" w:rsidP="00B01530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530">
        <w:rPr>
          <w:rFonts w:ascii="Times New Roman" w:hAnsi="Times New Roman" w:cs="Times New Roman"/>
          <w:sz w:val="28"/>
          <w:szCs w:val="28"/>
        </w:rPr>
        <w:t xml:space="preserve">Лимит остатка наличных в кассе организации, которая получает </w:t>
      </w:r>
      <w:hyperlink r:id="rId4" w:history="1">
        <w:r w:rsidRPr="00B01530">
          <w:rPr>
            <w:rFonts w:ascii="Times New Roman" w:hAnsi="Times New Roman" w:cs="Times New Roman"/>
            <w:sz w:val="28"/>
            <w:szCs w:val="28"/>
          </w:rPr>
          <w:t>наличную выручку</w:t>
        </w:r>
      </w:hyperlink>
      <w:r w:rsidRPr="00B01530">
        <w:rPr>
          <w:rFonts w:ascii="Times New Roman" w:hAnsi="Times New Roman" w:cs="Times New Roman"/>
          <w:sz w:val="28"/>
          <w:szCs w:val="28"/>
        </w:rPr>
        <w:t>, рассчитывается по формуле</w:t>
      </w:r>
    </w:p>
    <w:p w:rsidR="00B01530" w:rsidRPr="00B01530" w:rsidRDefault="00B01530" w:rsidP="00B01530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530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B01530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B01530">
        <w:rPr>
          <w:rFonts w:ascii="Times New Roman" w:hAnsi="Times New Roman" w:cs="Times New Roman"/>
          <w:sz w:val="28"/>
          <w:szCs w:val="28"/>
        </w:rPr>
        <w:t xml:space="preserve"> Приложения к Указанию N 3210-У):</w:t>
      </w:r>
    </w:p>
    <w:p w:rsidR="00B01530" w:rsidRPr="00B01530" w:rsidRDefault="00B01530" w:rsidP="00B01530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3795" w:rsidRDefault="00B01530" w:rsidP="00B01530">
      <w:bookmarkStart w:id="0" w:name="_GoBack"/>
      <w:r>
        <w:rPr>
          <w:noProof/>
          <w:lang w:eastAsia="ru-RU"/>
        </w:rPr>
        <w:drawing>
          <wp:inline distT="0" distB="0" distL="0" distR="0">
            <wp:extent cx="8124825" cy="1123950"/>
            <wp:effectExtent l="0" t="0" r="9525" b="0"/>
            <wp:docPr id="1" name="Рисунок 1" descr="base_32776_200000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776_200000_5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1530" w:rsidRDefault="00B01530" w:rsidP="00B01530"/>
    <w:p w:rsidR="00B01530" w:rsidRDefault="00B01530" w:rsidP="00B01530"/>
    <w:p w:rsidR="00B01530" w:rsidRDefault="00B01530" w:rsidP="00B01530"/>
    <w:p w:rsidR="00B01530" w:rsidRDefault="00B01530" w:rsidP="00B015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530">
        <w:rPr>
          <w:rFonts w:ascii="Times New Roman" w:hAnsi="Times New Roman" w:cs="Times New Roman"/>
          <w:sz w:val="28"/>
          <w:szCs w:val="28"/>
        </w:rPr>
        <w:t>Лимит остатка наличных в кассе организации, которая не получает наличную выручку, определяется по формуле</w:t>
      </w:r>
    </w:p>
    <w:p w:rsidR="00B01530" w:rsidRPr="00B01530" w:rsidRDefault="00B01530" w:rsidP="00B015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53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01530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B01530">
        <w:rPr>
          <w:rFonts w:ascii="Times New Roman" w:hAnsi="Times New Roman" w:cs="Times New Roman"/>
          <w:sz w:val="28"/>
          <w:szCs w:val="28"/>
        </w:rPr>
        <w:t xml:space="preserve"> Приложения к Указанию N 3210-У):</w:t>
      </w:r>
    </w:p>
    <w:p w:rsidR="00B01530" w:rsidRPr="00B01530" w:rsidRDefault="00B01530" w:rsidP="00B015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1530" w:rsidRDefault="00B01530" w:rsidP="00B01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8390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30" w:rsidRDefault="00B01530" w:rsidP="00B01530"/>
    <w:sectPr w:rsidR="00B01530" w:rsidSect="00B01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A8"/>
    <w:rsid w:val="00323795"/>
    <w:rsid w:val="00832FA8"/>
    <w:rsid w:val="00B0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5981-760D-4390-9119-98EFDDC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DA213549AE6782CCE8F9DD5CCD1AE4980C0DFA895A6F291743853DFE4794D24D552367B7AB6A2FxFB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54A02CEDE83E6EE05C5D8381BF5076A2B824FE56F6F1D9E3F38A37E4825B374F402B39F1E8202A3dA4A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54A02CEDE83E6EE05C5C43B05F5076A2B8C43EB696B1D9E3F38A37E48d245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>diakov.net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Ольга Звягина</cp:lastModifiedBy>
  <cp:revision>2</cp:revision>
  <dcterms:created xsi:type="dcterms:W3CDTF">2017-02-14T17:59:00Z</dcterms:created>
  <dcterms:modified xsi:type="dcterms:W3CDTF">2017-02-14T18:04:00Z</dcterms:modified>
</cp:coreProperties>
</file>